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0" w:rsidRPr="00AF6D50" w:rsidRDefault="00313E18" w:rsidP="00AF6D5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PRILOG 6</w:t>
      </w:r>
      <w:r w:rsidR="00AF6D50" w:rsidRPr="00AF6D5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IZJAVA O PREDLOŽENIM STRUČNJACIMA</w:t>
      </w:r>
    </w:p>
    <w:p w:rsidR="002613BC" w:rsidRPr="00313E18" w:rsidRDefault="00313E18">
      <w:pPr>
        <w:rPr>
          <w:rFonts w:ascii="Times New Roman" w:hAnsi="Times New Roman" w:cs="Times New Roman"/>
        </w:rPr>
      </w:pPr>
      <w:r w:rsidRPr="00313E18">
        <w:rPr>
          <w:rFonts w:ascii="Times New Roman" w:hAnsi="Times New Roman" w:cs="Times New Roman"/>
        </w:rPr>
        <w:t xml:space="preserve">Kojom izjavljujem da gospodarski subjekt kojeg predstavljam raspolaže </w:t>
      </w:r>
      <w:r>
        <w:rPr>
          <w:rFonts w:ascii="Times New Roman" w:hAnsi="Times New Roman" w:cs="Times New Roman"/>
        </w:rPr>
        <w:t>sa navedenim stručnim osobama koje ispunjavaju uvj</w:t>
      </w:r>
      <w:r w:rsidR="00757D3D">
        <w:rPr>
          <w:rFonts w:ascii="Times New Roman" w:hAnsi="Times New Roman" w:cs="Times New Roman"/>
        </w:rPr>
        <w:t>ete iz točke 4.3.2. Dokumentaci</w:t>
      </w:r>
      <w:r>
        <w:rPr>
          <w:rFonts w:ascii="Times New Roman" w:hAnsi="Times New Roman" w:cs="Times New Roman"/>
        </w:rPr>
        <w:t>j</w:t>
      </w:r>
      <w:r w:rsidR="00757D3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za nadmetanje. </w:t>
      </w:r>
      <w:r w:rsidRPr="00313E18">
        <w:rPr>
          <w:rFonts w:ascii="Times New Roman" w:hAnsi="Times New Roman" w:cs="Times New Roman"/>
        </w:rPr>
        <w:t>Navedene osobe bit</w:t>
      </w:r>
      <w:r>
        <w:rPr>
          <w:rFonts w:ascii="Times New Roman" w:hAnsi="Times New Roman" w:cs="Times New Roman"/>
        </w:rPr>
        <w:t>i</w:t>
      </w:r>
      <w:r w:rsidRPr="00313E18">
        <w:rPr>
          <w:rFonts w:ascii="Times New Roman" w:hAnsi="Times New Roman" w:cs="Times New Roman"/>
        </w:rPr>
        <w:t xml:space="preserve"> će odgovorne za izvršavanje predmeta nabave te </w:t>
      </w:r>
      <w:r>
        <w:rPr>
          <w:rFonts w:ascii="Times New Roman" w:hAnsi="Times New Roman" w:cs="Times New Roman"/>
        </w:rPr>
        <w:t xml:space="preserve">će </w:t>
      </w:r>
      <w:r w:rsidRPr="00313E18">
        <w:rPr>
          <w:rFonts w:ascii="Times New Roman" w:hAnsi="Times New Roman" w:cs="Times New Roman"/>
        </w:rPr>
        <w:t>biti na raspolaganju Ponuditelju za cijelo vrijeme trajanja ugovora</w:t>
      </w: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1843"/>
        <w:gridCol w:w="3550"/>
      </w:tblGrid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313E1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Ime i prezime</w:t>
            </w: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F95548" w:rsidRPr="002613BC" w:rsidRDefault="00313E1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Stručna sprema</w:t>
            </w: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313E1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Struka (područje rada)</w:t>
            </w: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313E18" w:rsidP="0031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D</w:t>
            </w:r>
            <w:r w:rsidRPr="0031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atum položenog stručnog ispita (ako je primjenjivo)</w:t>
            </w:r>
          </w:p>
        </w:tc>
        <w:tc>
          <w:tcPr>
            <w:tcW w:w="1843" w:type="dxa"/>
            <w:vAlign w:val="center"/>
          </w:tcPr>
          <w:p w:rsidR="002613BC" w:rsidRPr="002613BC" w:rsidRDefault="00313E1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Radno iskustvo (god.)</w:t>
            </w: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313E1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</w:t>
            </w:r>
            <w:r w:rsidRPr="0031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aziv gospodarskog subjekta kod kojeg je osoba zaposlena </w:t>
            </w:r>
          </w:p>
        </w:tc>
      </w:tr>
      <w:tr w:rsidR="002613BC" w:rsidRPr="002613BC" w:rsidTr="00F95548">
        <w:trPr>
          <w:trHeight w:val="789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>Po potrebi dodati redove u tablici.</w:t>
      </w:r>
    </w:p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Za Ponuditelja:</w:t>
      </w:r>
      <w:r w:rsidRPr="002613B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13BC" w:rsidRPr="002613BC" w:rsidRDefault="00757D3D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Datum:_____________2017</w:t>
      </w:r>
      <w:r w:rsidR="002613BC" w:rsidRPr="002613BC">
        <w:rPr>
          <w:rFonts w:ascii="Times New Roman" w:hAnsi="Times New Roman" w:cs="Times New Roman"/>
          <w:sz w:val="24"/>
          <w:szCs w:val="24"/>
        </w:rPr>
        <w:t>.g.</w:t>
      </w:r>
      <w:r w:rsidR="00261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 xml:space="preserve">M.P. </w:t>
      </w:r>
      <w:r w:rsidR="002613BC">
        <w:rPr>
          <w:rFonts w:ascii="Times New Roman" w:hAnsi="Times New Roman" w:cs="Times New Roman"/>
          <w:sz w:val="24"/>
          <w:szCs w:val="24"/>
        </w:rPr>
        <w:t xml:space="preserve">  </w:t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>(potpis ovlaštene osobe)</w:t>
      </w:r>
    </w:p>
    <w:sectPr w:rsidR="002613BC" w:rsidRPr="002613BC" w:rsidSect="002613B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50" w:rsidRDefault="00AF6D50" w:rsidP="00AF6D50">
      <w:pPr>
        <w:spacing w:after="0" w:line="240" w:lineRule="auto"/>
      </w:pPr>
      <w:r>
        <w:separator/>
      </w:r>
    </w:p>
  </w:endnote>
  <w:end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50" w:rsidRDefault="00AF6D50" w:rsidP="00AF6D50">
      <w:pPr>
        <w:spacing w:after="0" w:line="240" w:lineRule="auto"/>
      </w:pPr>
      <w:r>
        <w:separator/>
      </w:r>
    </w:p>
  </w:footnote>
  <w:foot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50" w:rsidRPr="00AF6D50" w:rsidRDefault="000C5C07" w:rsidP="00AF6D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val="hr-HR"/>
      </w:rPr>
    </w:pPr>
    <w:r>
      <w:rPr>
        <w:rFonts w:ascii="Times New Roman" w:eastAsia="Times New Roman" w:hAnsi="Times New Roman" w:cs="Times New Roman"/>
        <w:lang w:val="hr-HR"/>
      </w:rPr>
      <w:t xml:space="preserve">Evidencijski broj nabave: </w:t>
    </w:r>
    <w:r w:rsidR="00757D3D" w:rsidRPr="00757D3D">
      <w:rPr>
        <w:rFonts w:ascii="Times New Roman" w:eastAsia="Times New Roman" w:hAnsi="Times New Roman" w:cs="Times New Roman"/>
        <w:lang w:val="hr-HR"/>
      </w:rPr>
      <w:t>03-2017-HE</w:t>
    </w:r>
  </w:p>
  <w:p w:rsidR="00AF6D50" w:rsidRDefault="00AF6D5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BC"/>
    <w:rsid w:val="000C5C07"/>
    <w:rsid w:val="001219F8"/>
    <w:rsid w:val="002613BC"/>
    <w:rsid w:val="00313E18"/>
    <w:rsid w:val="006777E6"/>
    <w:rsid w:val="00757D3D"/>
    <w:rsid w:val="00A70C20"/>
    <w:rsid w:val="00A71A41"/>
    <w:rsid w:val="00AF6D50"/>
    <w:rsid w:val="00D2607F"/>
    <w:rsid w:val="00E11660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F6D50"/>
  </w:style>
  <w:style w:type="paragraph" w:styleId="Noga">
    <w:name w:val="footer"/>
    <w:basedOn w:val="Navaden"/>
    <w:link w:val="Nog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CA42E5-5B55-48D4-9418-AAB8BA04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6</cp:revision>
  <dcterms:created xsi:type="dcterms:W3CDTF">2017-07-07T08:56:00Z</dcterms:created>
  <dcterms:modified xsi:type="dcterms:W3CDTF">2017-07-28T15:16:00Z</dcterms:modified>
  <cp:contentStatus/>
</cp:coreProperties>
</file>